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C76" w:rsidRDefault="002C0BE7">
      <w:pPr>
        <w:pStyle w:val="1"/>
      </w:pPr>
      <w:r>
        <w:rPr>
          <w:rFonts w:hint="eastAsia"/>
        </w:rPr>
        <w:t>合同电子签使用手册</w:t>
      </w:r>
    </w:p>
    <w:p w:rsidR="00486C76" w:rsidRDefault="002C0BE7">
      <w:pPr>
        <w:pStyle w:val="2"/>
        <w:numPr>
          <w:ilvl w:val="0"/>
          <w:numId w:val="1"/>
        </w:numPr>
      </w:pPr>
      <w:r>
        <w:rPr>
          <w:rFonts w:hint="eastAsia"/>
        </w:rPr>
        <w:t>合同申请人确认并提交合同</w:t>
      </w:r>
    </w:p>
    <w:p w:rsidR="00486C76" w:rsidRDefault="002C0BE7">
      <w:r>
        <w:rPr>
          <w:rFonts w:hint="eastAsia"/>
        </w:rPr>
        <w:t>第一步、竞价项目成交后，申请人需要在【我的采购合同】点击补充信息，或者直接在代办中点击处理</w:t>
      </w:r>
    </w:p>
    <w:p w:rsidR="00486C76" w:rsidRDefault="002C0BE7">
      <w:r>
        <w:rPr>
          <w:noProof/>
        </w:rPr>
        <w:drawing>
          <wp:inline distT="0" distB="0" distL="114300" distR="114300">
            <wp:extent cx="5270500" cy="2882265"/>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0500" cy="2882265"/>
                    </a:xfrm>
                    <a:prstGeom prst="rect">
                      <a:avLst/>
                    </a:prstGeom>
                    <a:noFill/>
                    <a:ln>
                      <a:noFill/>
                    </a:ln>
                  </pic:spPr>
                </pic:pic>
              </a:graphicData>
            </a:graphic>
          </wp:inline>
        </w:drawing>
      </w:r>
    </w:p>
    <w:p w:rsidR="00486C76" w:rsidRDefault="002C0BE7">
      <w:r>
        <w:rPr>
          <w:rFonts w:hint="eastAsia"/>
        </w:rPr>
        <w:t>第二步、完善合同内容，补充质保期，到货要求以及项目负责人电话。</w:t>
      </w:r>
    </w:p>
    <w:p w:rsidR="00486C76" w:rsidRDefault="002C0BE7">
      <w:r>
        <w:rPr>
          <w:noProof/>
        </w:rPr>
        <w:drawing>
          <wp:inline distT="0" distB="0" distL="114300" distR="114300">
            <wp:extent cx="5270500" cy="3731895"/>
            <wp:effectExtent l="0" t="0" r="635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0500" cy="3731895"/>
                    </a:xfrm>
                    <a:prstGeom prst="rect">
                      <a:avLst/>
                    </a:prstGeom>
                    <a:noFill/>
                    <a:ln>
                      <a:noFill/>
                    </a:ln>
                  </pic:spPr>
                </pic:pic>
              </a:graphicData>
            </a:graphic>
          </wp:inline>
        </w:drawing>
      </w:r>
    </w:p>
    <w:p w:rsidR="00486C76" w:rsidRDefault="00486C76"/>
    <w:p w:rsidR="00486C76" w:rsidRDefault="002C0BE7">
      <w:r>
        <w:rPr>
          <w:rFonts w:hint="eastAsia"/>
        </w:rPr>
        <w:t>第三步、确认合同信息无误后，提交合同</w:t>
      </w:r>
    </w:p>
    <w:p w:rsidR="00486C76" w:rsidRDefault="002C0BE7">
      <w:r>
        <w:rPr>
          <w:noProof/>
        </w:rPr>
        <w:drawing>
          <wp:inline distT="0" distB="0" distL="114300" distR="114300">
            <wp:extent cx="5272405" cy="2994660"/>
            <wp:effectExtent l="0" t="0" r="444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2405" cy="2994660"/>
                    </a:xfrm>
                    <a:prstGeom prst="rect">
                      <a:avLst/>
                    </a:prstGeom>
                    <a:noFill/>
                    <a:ln>
                      <a:noFill/>
                    </a:ln>
                  </pic:spPr>
                </pic:pic>
              </a:graphicData>
            </a:graphic>
          </wp:inline>
        </w:drawing>
      </w:r>
    </w:p>
    <w:p w:rsidR="00486C76" w:rsidRDefault="002C0BE7">
      <w:pPr>
        <w:pStyle w:val="2"/>
        <w:numPr>
          <w:ilvl w:val="0"/>
          <w:numId w:val="1"/>
        </w:numPr>
      </w:pPr>
      <w:r>
        <w:rPr>
          <w:rFonts w:hint="eastAsia"/>
        </w:rPr>
        <w:t>合同审核</w:t>
      </w:r>
    </w:p>
    <w:p w:rsidR="00486C76" w:rsidRDefault="002C0BE7">
      <w:r>
        <w:rPr>
          <w:rFonts w:hint="eastAsia"/>
        </w:rPr>
        <w:t>合同提交后，可在我的采购合同处查看合同审核详情</w:t>
      </w:r>
    </w:p>
    <w:p w:rsidR="00486C76" w:rsidRDefault="002C0BE7">
      <w:r>
        <w:rPr>
          <w:noProof/>
        </w:rPr>
        <w:drawing>
          <wp:inline distT="0" distB="0" distL="114300" distR="114300">
            <wp:extent cx="5270500" cy="2383155"/>
            <wp:effectExtent l="0" t="0" r="6350"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
                    <a:stretch>
                      <a:fillRect/>
                    </a:stretch>
                  </pic:blipFill>
                  <pic:spPr>
                    <a:xfrm>
                      <a:off x="0" y="0"/>
                      <a:ext cx="5270500" cy="2383155"/>
                    </a:xfrm>
                    <a:prstGeom prst="rect">
                      <a:avLst/>
                    </a:prstGeom>
                    <a:noFill/>
                    <a:ln>
                      <a:noFill/>
                    </a:ln>
                  </pic:spPr>
                </pic:pic>
              </a:graphicData>
            </a:graphic>
          </wp:inline>
        </w:drawing>
      </w:r>
    </w:p>
    <w:p w:rsidR="00486C76" w:rsidRDefault="002C0BE7">
      <w:r>
        <w:rPr>
          <w:noProof/>
        </w:rPr>
        <w:lastRenderedPageBreak/>
        <w:drawing>
          <wp:inline distT="0" distB="0" distL="114300" distR="114300">
            <wp:extent cx="5271135" cy="2912745"/>
            <wp:effectExtent l="0" t="0" r="5715"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0"/>
                    <a:stretch>
                      <a:fillRect/>
                    </a:stretch>
                  </pic:blipFill>
                  <pic:spPr>
                    <a:xfrm>
                      <a:off x="0" y="0"/>
                      <a:ext cx="5271135" cy="2912745"/>
                    </a:xfrm>
                    <a:prstGeom prst="rect">
                      <a:avLst/>
                    </a:prstGeom>
                    <a:noFill/>
                    <a:ln>
                      <a:noFill/>
                    </a:ln>
                  </pic:spPr>
                </pic:pic>
              </a:graphicData>
            </a:graphic>
          </wp:inline>
        </w:drawing>
      </w:r>
    </w:p>
    <w:p w:rsidR="00486C76" w:rsidRDefault="002C0BE7">
      <w:pPr>
        <w:pStyle w:val="2"/>
        <w:numPr>
          <w:ilvl w:val="0"/>
          <w:numId w:val="1"/>
        </w:numPr>
      </w:pPr>
      <w:r>
        <w:rPr>
          <w:rFonts w:hint="eastAsia"/>
        </w:rPr>
        <w:t>打印合同</w:t>
      </w:r>
    </w:p>
    <w:p w:rsidR="00486C76" w:rsidRDefault="002C0BE7">
      <w:pPr>
        <w:rPr>
          <w:b/>
        </w:rPr>
      </w:pPr>
      <w:r>
        <w:rPr>
          <w:rFonts w:hint="eastAsia"/>
          <w:b/>
        </w:rPr>
        <w:t>当供应商签署完成合同后即可在我的采购合同处打印带有电子章的合同</w:t>
      </w:r>
    </w:p>
    <w:p w:rsidR="00486C76" w:rsidRDefault="002C0BE7">
      <w:pPr>
        <w:rPr>
          <w:rFonts w:hint="eastAsia"/>
        </w:rPr>
      </w:pPr>
      <w:r>
        <w:rPr>
          <w:noProof/>
        </w:rPr>
        <w:drawing>
          <wp:inline distT="0" distB="0" distL="114300" distR="114300">
            <wp:extent cx="5270500" cy="2115185"/>
            <wp:effectExtent l="0" t="0" r="6350" b="889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270500" cy="2115185"/>
                    </a:xfrm>
                    <a:prstGeom prst="rect">
                      <a:avLst/>
                    </a:prstGeom>
                    <a:noFill/>
                    <a:ln>
                      <a:noFill/>
                    </a:ln>
                  </pic:spPr>
                </pic:pic>
              </a:graphicData>
            </a:graphic>
          </wp:inline>
        </w:drawing>
      </w:r>
      <w:bookmarkStart w:id="0" w:name="_GoBack"/>
      <w:bookmarkEnd w:id="0"/>
    </w:p>
    <w:sectPr w:rsidR="00486C7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4A7D81"/>
    <w:multiLevelType w:val="singleLevel"/>
    <w:tmpl w:val="CF4A7D81"/>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C76"/>
    <w:rsid w:val="002C0BE7"/>
    <w:rsid w:val="00486C76"/>
    <w:rsid w:val="03991B36"/>
    <w:rsid w:val="0CDE08CD"/>
    <w:rsid w:val="241C1108"/>
    <w:rsid w:val="293F3935"/>
    <w:rsid w:val="4B230928"/>
    <w:rsid w:val="5DE16D5A"/>
    <w:rsid w:val="7A547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68E1BD"/>
  <w15:docId w15:val="{4B2A3447-21DA-4282-A74C-3EAD7DAEF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Words>
  <Characters>170</Characters>
  <Application>Microsoft Office Word</Application>
  <DocSecurity>0</DocSecurity>
  <Lines>1</Lines>
  <Paragraphs>1</Paragraphs>
  <ScaleCrop>false</ScaleCrop>
  <Company>Lenovo</Company>
  <LinksUpToDate>false</LinksUpToDate>
  <CharactersWithSpaces>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cp:revision>
  <dcterms:created xsi:type="dcterms:W3CDTF">2020-03-27T06:04:00Z</dcterms:created>
  <dcterms:modified xsi:type="dcterms:W3CDTF">2020-06-22T01:46:00Z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